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5820"/>
        <w:tblGridChange w:id="0">
          <w:tblGrid>
            <w:gridCol w:w="2970"/>
            <w:gridCol w:w="2115"/>
            <w:gridCol w:w="58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с подг.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right="-1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tUv/gvBzj1gXrEI3vggIDSAjQ==">AMUW2mWvGzeMNNnAtM8LI3dQ4PlMuW7DOnhiwaybz5iptDIA40+ukz4nOtW/14AVJ4+LNpvw+crfFPmENTpWbAoDqfAH0tKsVv4z8xrsNZDm1+g+Wk1Zras=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