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6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760"/>
        <w:tblGridChange w:id="0">
          <w:tblGrid>
            <w:gridCol w:w="2970"/>
            <w:gridCol w:w="2235"/>
            <w:gridCol w:w="57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Цефт Л.В.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215-219(I), 31,32(I)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2 гр.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Ардуванова Е.Р.</w:t>
            </w:r>
          </w:p>
        </w:tc>
        <w:tc>
          <w:tcPr/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“Михаил Казиник. Эффект Шопена”: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0"/>
                  <w:szCs w:val="20"/>
                  <w:u w:val="single"/>
                  <w:rtl w:val="0"/>
                </w:rPr>
                <w:t xml:space="preserve">https://www.youtube.com/watch?v=wL09dv-eNpM&amp;ab_channel=IvanAndrianov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 отрывки произведений Ф. Шопена (Баллада 1 и Скерцо 2) к сдаче.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ind w:left="-114" w:right="-250" w:firstLine="11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Бригадный учебник глава 9. Задание 115 № 1,2,3,8.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Исторический жанр в творчестве передвижников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Василий Суриков / Передвижники / Телеканал Культура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Мойсеевич О.А.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и прослушивание: Вагнер “Лоэнгрин”,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действие.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75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кантате “Александр Невский” С. С. Прокофьев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 “Александр Невский” (режиссер - С. Эйзенштейн)</w:t>
            </w:r>
          </w:p>
        </w:tc>
      </w:tr>
      <w:tr>
        <w:trPr>
          <w:trHeight w:val="195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3 скороговорки длиною 2 - 3 строки.</w:t>
            </w:r>
          </w:p>
        </w:tc>
      </w:tr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содержание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Западноевропейский романтизм (Шуберт, Шуман, Шопен, Лист, Григ). Материал лекции разослан в VK индивидуально каждому.</w:t>
            </w:r>
          </w:p>
        </w:tc>
      </w:tr>
    </w:tbl>
    <w:p w:rsidR="00000000" w:rsidDel="00000000" w:rsidP="00000000" w:rsidRDefault="00000000" w:rsidRPr="00000000" w14:paraId="0000003A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6A4FD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wL09dv-eNpM&amp;ab_channel=IvanAndrianov" TargetMode="External"/><Relationship Id="rId8" Type="http://schemas.openxmlformats.org/officeDocument/2006/relationships/hyperlink" Target="https://www.youtube.com/watch?v=J6MHm0jMKm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rDNLosZO8FVy5xK7g2kGndvHpA==">AMUW2mVisdAAx7Kf8gX5JGDYtklLeeijRDTGX7ddlg54oSq2Hj+VJlIeMgdWwF6rHNLbBPeR//5lITo+rhiMAWenG0IYJEOLqiMy1Ej8nQak+7BnY3qJrLs=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2020-03-16T06:33:00Z</dcterms:created>
  <dc:creator>User</dc:creator>
</cp:coreProperties>
</file>