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50"/>
        <w:tblGridChange w:id="0">
          <w:tblGrid>
            <w:gridCol w:w="2970"/>
            <w:gridCol w:w="2415"/>
            <w:gridCol w:w="55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13.02.2021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 “Малые тела солнечной системы”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выполнить задание по ссылке: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https://yadi.sk/d/4UGJCYPqjSv0dQ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А.И.Власенков стр.34 - 37, читать.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А.И.Власенков стр.34 - 37, читать.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(химия)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Грачева Е.Г.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му-лит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Грачева Е.Г.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277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cfGa2ahGfF8pZbdui4VZ6llmA==">AMUW2mVxkDc3hhGC0OVYaKpkBOclfHT69/ztoETO1kCFlaTlfxCsbxgGxHnBg0btVbkZJD9nv8a/gewmVoM4kZ5bZQWdyTgBraY/T4FyMz570pK98zAepMA=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