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3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0"/>
        <w:gridCol w:w="1905"/>
        <w:gridCol w:w="5955"/>
        <w:tblGridChange w:id="0">
          <w:tblGrid>
            <w:gridCol w:w="2970"/>
            <w:gridCol w:w="1905"/>
            <w:gridCol w:w="5955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пятницу, 13.11.2020 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Попов А.В.</w:t>
            </w:r>
          </w:p>
        </w:tc>
        <w:tc>
          <w:tcPr/>
          <w:p w:rsidR="00000000" w:rsidDel="00000000" w:rsidP="00000000" w:rsidRDefault="00000000" w:rsidRPr="00000000" w14:paraId="0000000E">
            <w:pPr>
              <w:shd w:fill="ffffff" w:val="clear"/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Тема: “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  <w:highlight w:val="white"/>
                <w:rtl w:val="0"/>
              </w:rPr>
              <w:t xml:space="preserve">Синус, косинус, тангенс и котангенс: определения в тригонометрии, примеры, формулы</w:t>
            </w:r>
          </w:p>
          <w:p w:rsidR="00000000" w:rsidDel="00000000" w:rsidP="00000000" w:rsidRDefault="00000000" w:rsidRPr="00000000" w14:paraId="0000000F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Конспект материала по ссылке”:</w:t>
            </w:r>
          </w:p>
          <w:p w:rsidR="00000000" w:rsidDel="00000000" w:rsidP="00000000" w:rsidRDefault="00000000" w:rsidRPr="00000000" w14:paraId="00000010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rtl w:val="0"/>
                </w:rPr>
                <w:t xml:space="preserve">https://zaochnik.com/spravochnik/matematika/trigonome.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Естествознание (физика)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Попов А.В.</w:t>
            </w:r>
          </w:p>
        </w:tc>
        <w:tc>
          <w:tcPr/>
          <w:p w:rsidR="00000000" w:rsidDel="00000000" w:rsidP="00000000" w:rsidRDefault="00000000" w:rsidRPr="00000000" w14:paraId="00000013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Найти и законспектировать информацию по теме: Сила тяжести.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/>
          <w:p w:rsidR="00000000" w:rsidDel="00000000" w:rsidP="00000000" w:rsidRDefault="00000000" w:rsidRPr="00000000" w14:paraId="00000016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выучить наизусть темы по сонатам Й. Гайдна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подготовиться к викторине по сонатам Й. Гайдна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Блинова О.Ф.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безопасности жизнедеятельности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Козлов С.В.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Первая помощь при травмах. - чит. с.256-261 Учебник ОБЖ 11 кл./М.П. Фролов. - М.2014.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мировой культуры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Болдырев Р.Е.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Ритмопластика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Власова О.В.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24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Анализ музыкальных произведений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Лист “Женевские колокола”</w:t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Шопен Ноктюрн соль минор</w:t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Бизе Куплеты тореадора из оперы “Кармен</w:t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Бородин 2 хора бояр из 1д “Князя Игоря”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Законспектировать и выучить биографию </w:t>
            </w:r>
          </w:p>
          <w:p w:rsidR="00000000" w:rsidDel="00000000" w:rsidP="00000000" w:rsidRDefault="00000000" w:rsidRPr="00000000" w14:paraId="0000003C">
            <w:pPr>
              <w:spacing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А. Рубинштейна (РМЛ вып.2)</w:t>
            </w:r>
          </w:p>
        </w:tc>
      </w:tr>
    </w:tbl>
    <w:p w:rsidR="00000000" w:rsidDel="00000000" w:rsidP="00000000" w:rsidRDefault="00000000" w:rsidRPr="00000000" w14:paraId="0000003D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k.com/away.php?to=https%3A%2F%2Fzaochnik.com%2Fspravochnik%2Fmatematika%2Ftrigonometrija%2Fsinus-kosinus-tangens-i-kotangens%2F%23%3A%7E%3Atext%3D%D1%E8%ED%F3%F1%2520%F3%E3%EB%E0%2520%28sin%2520%26%23945%3B%2520%29%2520-%2C%EE%F2%ED%EE%F8%E5%ED%E8%E5%2520%EF%F0%E8%EB%E5%E6%E0%F9%E5%E3%EE%2520%EA%E0%F2%E5%F2%E0%2520%EA%2520%EF%F0%EE%F2%E8%E2%EE%EB%E5%E6%E0%F9%E5%EC%F3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VfGk6ZhHMnt+gWOZ+H1M0PxaAw==">AMUW2mUmfUdLBPB1cmto4o5eL1O7PXuaSta+d4xoZG1QmN40oL1vHTTCRy8tSZ04+R96cDQ4armpgi8xDXz8qlhL1PksauuHYO1TNFZ8fvrPRKYvWLXR5Bw=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